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CoP#1 Activity Guide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As you work through today’s activities, use this worksheet to record your answer to various questions as they are assigned.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Activity 1a – Introducing Linear Search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Before beginning, please download activity1.py from the class website.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many checks are made for each of the two examples already provided in the code?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many checks are made if </w:t>
      </w: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target</w:t>
      </w: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is the last item in the list? [Modify the code to confirm].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many checks are made if </w:t>
      </w: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target</w:t>
      </w: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is a number </w:t>
      </w: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</w:t>
      </w: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 the list? [Modify the code to confirm].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is the efficiency of this algorithm impacted when applied to larger lists?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To test this, add the following line of code at the bottom of the program: </w:t>
      </w:r>
      <w:r w:rsidDel="00000000" w:rsidR="00000000" w:rsidRPr="00000000">
        <w:rPr/>
        <w:drawing>
          <wp:inline distB="0" distT="0" distL="0" distR="0">
            <wp:extent cx="3429297" cy="495343"/>
            <wp:effectExtent b="0" l="0" r="0" t="0"/>
            <wp:docPr descr="A black background with white text&#10;&#10;Description automatically generated" id="2092616136" name="image1.png"/>
            <a:graphic>
              <a:graphicData uri="http://schemas.openxmlformats.org/drawingml/2006/picture">
                <pic:pic>
                  <pic:nvPicPr>
                    <pic:cNvPr descr="A black background with white text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29297" cy="49534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Run the program several times to observe what happens both when 25 is in the random list and when it is absent.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Activity 1b– Exploring Linear Search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Use the following code segment to complete the following tables.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/>
        <w:drawing>
          <wp:inline distB="0" distT="0" distL="0" distR="0">
            <wp:extent cx="3330229" cy="937341"/>
            <wp:effectExtent b="0" l="0" r="0" t="0"/>
            <wp:docPr descr="A screen shot of a computer code&#10;&#10;Description automatically generated" id="2092616138" name="image5.png"/>
            <a:graphic>
              <a:graphicData uri="http://schemas.openxmlformats.org/drawingml/2006/picture">
                <pic:pic>
                  <pic:nvPicPr>
                    <pic:cNvPr descr="A screen shot of a computer code&#10;&#10;Description automatically generated" id="0" name="image5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30229" cy="93734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Complete the table using the name from the first column to fill in the blank in the call to </w:t>
      </w:r>
      <w:r w:rsidDel="00000000" w:rsidR="00000000" w:rsidRPr="00000000">
        <w:rPr>
          <w:rFonts w:ascii="Consolas" w:cs="Consolas" w:eastAsia="Consolas" w:hAnsi="Consolas"/>
          <w:b w:val="1"/>
          <w:rtl w:val="0"/>
        </w:rPr>
        <w:t xml:space="preserve">getLocation()</w:t>
      </w:r>
      <w:r w:rsidDel="00000000" w:rsidR="00000000" w:rsidRPr="00000000">
        <w:rPr>
          <w:rtl w:val="0"/>
        </w:rPr>
        <w:t xml:space="preserve"> using the list declared below.</w:t>
      </w:r>
    </w:p>
    <w:p w:rsidR="00000000" w:rsidDel="00000000" w:rsidP="00000000" w:rsidRDefault="00000000" w:rsidRPr="00000000" w14:paraId="0000001C">
      <w:pPr>
        <w:spacing w:after="0" w:lineRule="auto"/>
        <w:rPr>
          <w:rFonts w:ascii="Consolas" w:cs="Consolas" w:eastAsia="Consolas" w:hAnsi="Consolas"/>
        </w:rPr>
      </w:pPr>
      <w:r w:rsidDel="00000000" w:rsidR="00000000" w:rsidRPr="00000000">
        <w:rPr>
          <w:rFonts w:ascii="Consolas" w:cs="Consolas" w:eastAsia="Consolas" w:hAnsi="Consolas"/>
          <w:rtl w:val="0"/>
        </w:rPr>
        <w:t xml:space="preserve">friends = ["Tad", "Harume", "Joy", "Aurora", "Gloria"]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Fonts w:ascii="Consolas" w:cs="Consolas" w:eastAsia="Consolas" w:hAnsi="Consolas"/>
          <w:rtl w:val="0"/>
        </w:rPr>
        <w:t xml:space="preserve">getLocation(friends, _______)</w:t>
      </w:r>
      <w:r w:rsidDel="00000000" w:rsidR="00000000" w:rsidRPr="00000000">
        <w:rPr>
          <w:rtl w:val="0"/>
        </w:rPr>
      </w:r>
    </w:p>
    <w:tbl>
      <w:tblPr>
        <w:tblStyle w:val="Table1"/>
        <w:tblW w:w="10273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84"/>
        <w:gridCol w:w="3542"/>
        <w:gridCol w:w="4547"/>
        <w:tblGridChange w:id="0">
          <w:tblGrid>
            <w:gridCol w:w="2184"/>
            <w:gridCol w:w="3542"/>
            <w:gridCol w:w="4547"/>
          </w:tblGrid>
        </w:tblGridChange>
      </w:tblGrid>
      <w:tr>
        <w:trPr>
          <w:cantSplit w:val="0"/>
          <w:trHeight w:val="845" w:hRule="atLeast"/>
          <w:tblHeader w:val="0"/>
        </w:trPr>
        <w:tc>
          <w:tcPr>
            <w:tcBorders>
              <w:top w:color="5d6770" w:space="0" w:sz="8" w:val="single"/>
              <w:left w:color="5d6770" w:space="0" w:sz="8" w:val="single"/>
              <w:bottom w:color="5d6770" w:space="0" w:sz="8" w:val="single"/>
              <w:right w:color="5d6770" w:space="0" w:sz="8" w:val="single"/>
            </w:tcBorders>
            <w:shd w:fill="00adbc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Consolas" w:cs="Consolas" w:eastAsia="Consolas" w:hAnsi="Consolas"/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Name to search for in 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ffffff"/>
                <w:rtl w:val="0"/>
              </w:rPr>
              <w:t xml:space="preserve">friends</w:t>
            </w:r>
          </w:p>
        </w:tc>
        <w:tc>
          <w:tcPr>
            <w:tcBorders>
              <w:top w:color="5d6770" w:space="0" w:sz="8" w:val="single"/>
              <w:left w:color="5d6770" w:space="0" w:sz="8" w:val="single"/>
              <w:bottom w:color="5d6770" w:space="0" w:sz="8" w:val="single"/>
              <w:right w:color="5d6770" w:space="0" w:sz="8" w:val="single"/>
            </w:tcBorders>
            <w:shd w:fill="00adbc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Number of executions before 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ffffff"/>
                <w:rtl w:val="0"/>
              </w:rPr>
              <w:t xml:space="preserve">getLocation()</w:t>
            </w:r>
            <w:r w:rsidDel="00000000" w:rsidR="00000000" w:rsidRPr="00000000">
              <w:rPr>
                <w:b w:val="1"/>
                <w:color w:val="ffffff"/>
                <w:rtl w:val="0"/>
              </w:rPr>
              <w:t xml:space="preserve"> returns an answer</w:t>
            </w:r>
          </w:p>
        </w:tc>
        <w:tc>
          <w:tcPr>
            <w:tcBorders>
              <w:top w:color="5d6770" w:space="0" w:sz="8" w:val="single"/>
              <w:left w:color="5d6770" w:space="0" w:sz="8" w:val="single"/>
              <w:bottom w:color="5d6770" w:space="0" w:sz="8" w:val="single"/>
              <w:right w:color="5d6770" w:space="0" w:sz="8" w:val="single"/>
            </w:tcBorders>
            <w:shd w:fill="00adbc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Best, Average, or Worst Case?</w:t>
            </w:r>
          </w:p>
        </w:tc>
      </w:tr>
      <w:tr>
        <w:trPr>
          <w:cantSplit w:val="1"/>
          <w:trHeight w:val="711" w:hRule="atLeast"/>
          <w:tblHeader w:val="0"/>
        </w:trPr>
        <w:tc>
          <w:tcPr>
            <w:tcBorders>
              <w:top w:color="5d6770" w:space="0" w:sz="8" w:val="single"/>
              <w:left w:color="5d6770" w:space="0" w:sz="8" w:val="single"/>
              <w:bottom w:color="5d6770" w:space="0" w:sz="8" w:val="single"/>
              <w:right w:color="5d6770" w:space="0" w:sz="8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"Tad"</w:t>
            </w:r>
          </w:p>
        </w:tc>
        <w:tc>
          <w:tcPr>
            <w:tcBorders>
              <w:top w:color="5d6770" w:space="0" w:sz="8" w:val="single"/>
              <w:left w:color="5d6770" w:space="0" w:sz="8" w:val="single"/>
              <w:bottom w:color="5d6770" w:space="0" w:sz="8" w:val="single"/>
              <w:right w:color="5d6770" w:space="0" w:sz="8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d6770" w:space="0" w:sz="8" w:val="single"/>
              <w:left w:color="5d6770" w:space="0" w:sz="8" w:val="single"/>
              <w:bottom w:color="5d6770" w:space="0" w:sz="8" w:val="single"/>
              <w:right w:color="5d6770" w:space="0" w:sz="8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11" w:hRule="atLeast"/>
          <w:tblHeader w:val="0"/>
        </w:trPr>
        <w:tc>
          <w:tcPr>
            <w:tcBorders>
              <w:top w:color="5d6770" w:space="0" w:sz="8" w:val="single"/>
              <w:left w:color="5d6770" w:space="0" w:sz="8" w:val="single"/>
              <w:bottom w:color="5d6770" w:space="0" w:sz="8" w:val="single"/>
              <w:right w:color="5d6770" w:space="0" w:sz="8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"Joy"</w:t>
            </w:r>
          </w:p>
        </w:tc>
        <w:tc>
          <w:tcPr>
            <w:tcBorders>
              <w:top w:color="5d6770" w:space="0" w:sz="8" w:val="single"/>
              <w:left w:color="5d6770" w:space="0" w:sz="8" w:val="single"/>
              <w:bottom w:color="5d6770" w:space="0" w:sz="8" w:val="single"/>
              <w:right w:color="5d6770" w:space="0" w:sz="8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d6770" w:space="0" w:sz="8" w:val="single"/>
              <w:left w:color="5d6770" w:space="0" w:sz="8" w:val="single"/>
              <w:bottom w:color="5d6770" w:space="0" w:sz="8" w:val="single"/>
              <w:right w:color="5d6770" w:space="0" w:sz="8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11" w:hRule="atLeast"/>
          <w:tblHeader w:val="0"/>
        </w:trPr>
        <w:tc>
          <w:tcPr>
            <w:tcBorders>
              <w:top w:color="5d6770" w:space="0" w:sz="8" w:val="single"/>
              <w:left w:color="5d6770" w:space="0" w:sz="8" w:val="single"/>
              <w:bottom w:color="5d6770" w:space="0" w:sz="8" w:val="single"/>
              <w:right w:color="5d6770" w:space="0" w:sz="8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"Gloria"</w:t>
            </w:r>
          </w:p>
        </w:tc>
        <w:tc>
          <w:tcPr>
            <w:tcBorders>
              <w:top w:color="5d6770" w:space="0" w:sz="8" w:val="single"/>
              <w:left w:color="5d6770" w:space="0" w:sz="8" w:val="single"/>
              <w:bottom w:color="5d6770" w:space="0" w:sz="8" w:val="single"/>
              <w:right w:color="5d6770" w:space="0" w:sz="8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d6770" w:space="0" w:sz="8" w:val="single"/>
              <w:left w:color="5d6770" w:space="0" w:sz="8" w:val="single"/>
              <w:bottom w:color="5d6770" w:space="0" w:sz="8" w:val="single"/>
              <w:right w:color="5d6770" w:space="0" w:sz="8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11" w:hRule="atLeast"/>
          <w:tblHeader w:val="0"/>
        </w:trPr>
        <w:tc>
          <w:tcPr>
            <w:tcBorders>
              <w:top w:color="5d6770" w:space="0" w:sz="8" w:val="single"/>
              <w:left w:color="5d6770" w:space="0" w:sz="8" w:val="single"/>
              <w:bottom w:color="5d6770" w:space="0" w:sz="8" w:val="single"/>
              <w:right w:color="5d6770" w:space="0" w:sz="8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"Brandon"</w:t>
            </w:r>
          </w:p>
        </w:tc>
        <w:tc>
          <w:tcPr>
            <w:tcBorders>
              <w:top w:color="5d6770" w:space="0" w:sz="8" w:val="single"/>
              <w:left w:color="5d6770" w:space="0" w:sz="8" w:val="single"/>
              <w:bottom w:color="5d6770" w:space="0" w:sz="8" w:val="single"/>
              <w:right w:color="5d6770" w:space="0" w:sz="8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d6770" w:space="0" w:sz="8" w:val="single"/>
              <w:left w:color="5d6770" w:space="0" w:sz="8" w:val="single"/>
              <w:bottom w:color="5d6770" w:space="0" w:sz="8" w:val="single"/>
              <w:right w:color="5d6770" w:space="0" w:sz="8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Complete the table using the name from the first column to fill in the blank in the call to </w:t>
      </w:r>
      <w:r w:rsidDel="00000000" w:rsidR="00000000" w:rsidRPr="00000000">
        <w:rPr>
          <w:rFonts w:ascii="Consolas" w:cs="Consolas" w:eastAsia="Consolas" w:hAnsi="Consolas"/>
          <w:b w:val="1"/>
          <w:rtl w:val="0"/>
        </w:rPr>
        <w:t xml:space="preserve">getLocation()</w:t>
      </w:r>
      <w:r w:rsidDel="00000000" w:rsidR="00000000" w:rsidRPr="00000000">
        <w:rPr>
          <w:rtl w:val="0"/>
        </w:rPr>
        <w:t xml:space="preserve"> using the array declared below.</w:t>
      </w:r>
    </w:p>
    <w:p w:rsidR="00000000" w:rsidDel="00000000" w:rsidP="00000000" w:rsidRDefault="00000000" w:rsidRPr="00000000" w14:paraId="0000002F">
      <w:pPr>
        <w:spacing w:after="0" w:lineRule="auto"/>
        <w:rPr>
          <w:rFonts w:ascii="Consolas" w:cs="Consolas" w:eastAsia="Consolas" w:hAnsi="Consolas"/>
        </w:rPr>
      </w:pPr>
      <w:r w:rsidDel="00000000" w:rsidR="00000000" w:rsidRPr="00000000">
        <w:rPr>
          <w:rFonts w:ascii="Consolas" w:cs="Consolas" w:eastAsia="Consolas" w:hAnsi="Consolas"/>
          <w:rtl w:val="0"/>
        </w:rPr>
        <w:t xml:space="preserve">friends2 = ["Lisa", "Angela", "Pamela", "Renee", "Agnes", "Agatha", "Germaine","Jack", "Jolene"]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Fonts w:ascii="Consolas" w:cs="Consolas" w:eastAsia="Consolas" w:hAnsi="Consolas"/>
          <w:rtl w:val="0"/>
        </w:rPr>
        <w:t xml:space="preserve">getLocation(friends, _______)</w:t>
      </w:r>
      <w:r w:rsidDel="00000000" w:rsidR="00000000" w:rsidRPr="00000000">
        <w:rPr>
          <w:rtl w:val="0"/>
        </w:rPr>
      </w:r>
    </w:p>
    <w:tbl>
      <w:tblPr>
        <w:tblStyle w:val="Table2"/>
        <w:tblW w:w="997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20"/>
        <w:gridCol w:w="3927"/>
        <w:gridCol w:w="3927"/>
        <w:tblGridChange w:id="0">
          <w:tblGrid>
            <w:gridCol w:w="2120"/>
            <w:gridCol w:w="3927"/>
            <w:gridCol w:w="3927"/>
          </w:tblGrid>
        </w:tblGridChange>
      </w:tblGrid>
      <w:tr>
        <w:trPr>
          <w:cantSplit w:val="0"/>
          <w:trHeight w:val="572" w:hRule="atLeast"/>
          <w:tblHeader w:val="0"/>
        </w:trPr>
        <w:tc>
          <w:tcPr>
            <w:tcBorders>
              <w:top w:color="5d6770" w:space="0" w:sz="8" w:val="single"/>
              <w:left w:color="5d6770" w:space="0" w:sz="8" w:val="single"/>
              <w:bottom w:color="5d6770" w:space="0" w:sz="8" w:val="single"/>
              <w:right w:color="5d6770" w:space="0" w:sz="8" w:val="single"/>
            </w:tcBorders>
            <w:shd w:fill="00adbc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Consolas" w:cs="Consolas" w:eastAsia="Consolas" w:hAnsi="Consolas"/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Name to search for in 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ffffff"/>
                <w:rtl w:val="0"/>
              </w:rPr>
              <w:t xml:space="preserve">friends</w:t>
            </w:r>
          </w:p>
        </w:tc>
        <w:tc>
          <w:tcPr>
            <w:tcBorders>
              <w:top w:color="5d6770" w:space="0" w:sz="8" w:val="single"/>
              <w:left w:color="5d6770" w:space="0" w:sz="8" w:val="single"/>
              <w:bottom w:color="5d6770" w:space="0" w:sz="8" w:val="single"/>
              <w:right w:color="5d6770" w:space="0" w:sz="8" w:val="single"/>
            </w:tcBorders>
            <w:shd w:fill="00adbc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Number of executions before 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color w:val="ffffff"/>
                <w:rtl w:val="0"/>
              </w:rPr>
              <w:t xml:space="preserve">getLocation()</w:t>
            </w:r>
            <w:r w:rsidDel="00000000" w:rsidR="00000000" w:rsidRPr="00000000">
              <w:rPr>
                <w:b w:val="1"/>
                <w:color w:val="ffffff"/>
                <w:rtl w:val="0"/>
              </w:rPr>
              <w:t xml:space="preserve"> returns an answer</w:t>
            </w:r>
          </w:p>
        </w:tc>
        <w:tc>
          <w:tcPr>
            <w:tcBorders>
              <w:top w:color="5d6770" w:space="0" w:sz="8" w:val="single"/>
              <w:left w:color="5d6770" w:space="0" w:sz="8" w:val="single"/>
              <w:bottom w:color="5d6770" w:space="0" w:sz="8" w:val="single"/>
              <w:right w:color="5d6770" w:space="0" w:sz="8" w:val="single"/>
            </w:tcBorders>
            <w:shd w:fill="00adbc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Best, Average, or Worst Case?</w:t>
            </w:r>
          </w:p>
        </w:tc>
      </w:tr>
      <w:tr>
        <w:trPr>
          <w:cantSplit w:val="1"/>
          <w:trHeight w:val="722" w:hRule="atLeast"/>
          <w:tblHeader w:val="0"/>
        </w:trPr>
        <w:tc>
          <w:tcPr>
            <w:tcBorders>
              <w:top w:color="5d6770" w:space="0" w:sz="8" w:val="single"/>
              <w:left w:color="5d6770" w:space="0" w:sz="8" w:val="single"/>
              <w:bottom w:color="5d6770" w:space="0" w:sz="8" w:val="single"/>
              <w:right w:color="5d6770" w:space="0" w:sz="8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d6770" w:space="0" w:sz="8" w:val="single"/>
              <w:left w:color="5d6770" w:space="0" w:sz="8" w:val="single"/>
              <w:bottom w:color="5d6770" w:space="0" w:sz="8" w:val="single"/>
              <w:right w:color="5d6770" w:space="0" w:sz="8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d6770" w:space="0" w:sz="8" w:val="single"/>
              <w:left w:color="5d6770" w:space="0" w:sz="8" w:val="single"/>
              <w:bottom w:color="5d6770" w:space="0" w:sz="8" w:val="single"/>
              <w:right w:color="5d6770" w:space="0" w:sz="8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Best Case</w:t>
            </w:r>
          </w:p>
        </w:tc>
      </w:tr>
      <w:tr>
        <w:trPr>
          <w:cantSplit w:val="1"/>
          <w:trHeight w:val="722" w:hRule="atLeast"/>
          <w:tblHeader w:val="0"/>
        </w:trPr>
        <w:tc>
          <w:tcPr>
            <w:tcBorders>
              <w:top w:color="5d6770" w:space="0" w:sz="8" w:val="single"/>
              <w:left w:color="5d6770" w:space="0" w:sz="8" w:val="single"/>
              <w:bottom w:color="5d6770" w:space="0" w:sz="8" w:val="single"/>
              <w:right w:color="5d6770" w:space="0" w:sz="8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d6770" w:space="0" w:sz="8" w:val="single"/>
              <w:left w:color="5d6770" w:space="0" w:sz="8" w:val="single"/>
              <w:bottom w:color="5d6770" w:space="0" w:sz="8" w:val="single"/>
              <w:right w:color="5d6770" w:space="0" w:sz="8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d6770" w:space="0" w:sz="8" w:val="single"/>
              <w:left w:color="5d6770" w:space="0" w:sz="8" w:val="single"/>
              <w:bottom w:color="5d6770" w:space="0" w:sz="8" w:val="single"/>
              <w:right w:color="5d6770" w:space="0" w:sz="8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Average Case</w:t>
            </w:r>
          </w:p>
        </w:tc>
      </w:tr>
      <w:tr>
        <w:trPr>
          <w:cantSplit w:val="1"/>
          <w:trHeight w:val="722" w:hRule="atLeast"/>
          <w:tblHeader w:val="0"/>
        </w:trPr>
        <w:tc>
          <w:tcPr>
            <w:tcBorders>
              <w:top w:color="5d6770" w:space="0" w:sz="8" w:val="single"/>
              <w:left w:color="5d6770" w:space="0" w:sz="8" w:val="single"/>
              <w:bottom w:color="5d6770" w:space="0" w:sz="8" w:val="single"/>
              <w:right w:color="5d6770" w:space="0" w:sz="8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d6770" w:space="0" w:sz="8" w:val="single"/>
              <w:left w:color="5d6770" w:space="0" w:sz="8" w:val="single"/>
              <w:bottom w:color="5d6770" w:space="0" w:sz="8" w:val="single"/>
              <w:right w:color="5d6770" w:space="0" w:sz="8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d6770" w:space="0" w:sz="8" w:val="single"/>
              <w:left w:color="5d6770" w:space="0" w:sz="8" w:val="single"/>
              <w:bottom w:color="5d6770" w:space="0" w:sz="8" w:val="single"/>
              <w:right w:color="5d6770" w:space="0" w:sz="8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Worst Case</w:t>
            </w:r>
          </w:p>
        </w:tc>
      </w:tr>
    </w:tbl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2"/>
        <w:rPr/>
      </w:pPr>
      <w:r w:rsidDel="00000000" w:rsidR="00000000" w:rsidRPr="00000000">
        <w:rPr>
          <w:rtl w:val="0"/>
        </w:rPr>
        <w:t xml:space="preserve">Challenge Questions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Consider a list of </w:t>
      </w:r>
      <w:r w:rsidDel="00000000" w:rsidR="00000000" w:rsidRPr="00000000">
        <w:rPr>
          <w:rFonts w:ascii="Consolas" w:cs="Consolas" w:eastAsia="Consolas" w:hAnsi="Consolas"/>
          <w:b w:val="1"/>
          <w:i w:val="1"/>
          <w:rtl w:val="0"/>
        </w:rPr>
        <w:t xml:space="preserve">n</w:t>
      </w:r>
      <w:r w:rsidDel="00000000" w:rsidR="00000000" w:rsidRPr="00000000">
        <w:rPr>
          <w:rtl w:val="0"/>
        </w:rPr>
        <w:t xml:space="preserve"> items.</w:t>
      </w:r>
    </w:p>
    <w:p w:rsidR="00000000" w:rsidDel="00000000" w:rsidP="00000000" w:rsidRDefault="00000000" w:rsidRPr="00000000" w14:paraId="00000041">
      <w:pPr>
        <w:spacing w:line="480" w:lineRule="auto"/>
        <w:rPr/>
      </w:pPr>
      <w:r w:rsidDel="00000000" w:rsidR="00000000" w:rsidRPr="00000000">
        <w:rPr>
          <w:rtl w:val="0"/>
        </w:rPr>
        <w:t xml:space="preserve">For any linear search, the best case will take __________ executions.</w:t>
      </w:r>
    </w:p>
    <w:p w:rsidR="00000000" w:rsidDel="00000000" w:rsidP="00000000" w:rsidRDefault="00000000" w:rsidRPr="00000000" w14:paraId="00000042">
      <w:pPr>
        <w:spacing w:line="480" w:lineRule="auto"/>
        <w:rPr/>
      </w:pPr>
      <w:r w:rsidDel="00000000" w:rsidR="00000000" w:rsidRPr="00000000">
        <w:rPr>
          <w:rtl w:val="0"/>
        </w:rPr>
        <w:t xml:space="preserve">For a linear search over a list of length </w:t>
      </w:r>
      <w:r w:rsidDel="00000000" w:rsidR="00000000" w:rsidRPr="00000000">
        <w:rPr>
          <w:rFonts w:ascii="Consolas" w:cs="Consolas" w:eastAsia="Consolas" w:hAnsi="Consolas"/>
          <w:b w:val="1"/>
          <w:i w:val="1"/>
          <w:rtl w:val="0"/>
        </w:rPr>
        <w:t xml:space="preserve">n</w:t>
      </w:r>
      <w:r w:rsidDel="00000000" w:rsidR="00000000" w:rsidRPr="00000000">
        <w:rPr>
          <w:rtl w:val="0"/>
        </w:rPr>
        <w:t xml:space="preserve">, the worst case will take __________ executions.</w:t>
      </w:r>
    </w:p>
    <w:p w:rsidR="00000000" w:rsidDel="00000000" w:rsidP="00000000" w:rsidRDefault="00000000" w:rsidRPr="00000000" w14:paraId="00000043">
      <w:pPr>
        <w:spacing w:line="480" w:lineRule="auto"/>
        <w:rPr/>
      </w:pPr>
      <w:r w:rsidDel="00000000" w:rsidR="00000000" w:rsidRPr="00000000">
        <w:rPr>
          <w:rtl w:val="0"/>
        </w:rPr>
        <w:t xml:space="preserve">For  a linear search over a list of length </w:t>
      </w:r>
      <w:r w:rsidDel="00000000" w:rsidR="00000000" w:rsidRPr="00000000">
        <w:rPr>
          <w:rFonts w:ascii="Consolas" w:cs="Consolas" w:eastAsia="Consolas" w:hAnsi="Consolas"/>
          <w:b w:val="1"/>
          <w:i w:val="1"/>
          <w:rtl w:val="0"/>
        </w:rPr>
        <w:t xml:space="preserve">n</w:t>
      </w:r>
      <w:r w:rsidDel="00000000" w:rsidR="00000000" w:rsidRPr="00000000">
        <w:rPr>
          <w:rtl w:val="0"/>
        </w:rPr>
        <w:t xml:space="preserve">, the average case would take __________ executions.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Activity 2a – Introducing Binary Search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Before beginning, please download activity2.py from the class website.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Take a look at the code in activity2.py.  Write down what you think this program will do.  There are no wrong answers.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Experiment with the program by making the following modifications, then run the program to observe the results.  How many checks are used?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Search for 10</w:t>
      </w:r>
    </w:p>
    <w:p w:rsidR="00000000" w:rsidDel="00000000" w:rsidP="00000000" w:rsidRDefault="00000000" w:rsidRPr="00000000" w14:paraId="0000004E">
      <w:pPr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Search for 60</w:t>
      </w:r>
    </w:p>
    <w:p w:rsidR="00000000" w:rsidDel="00000000" w:rsidP="00000000" w:rsidRDefault="00000000" w:rsidRPr="00000000" w14:paraId="00000051">
      <w:pPr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Search for 25</w:t>
      </w:r>
    </w:p>
    <w:p w:rsidR="00000000" w:rsidDel="00000000" w:rsidP="00000000" w:rsidRDefault="00000000" w:rsidRPr="00000000" w14:paraId="00000054">
      <w:pPr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Switch so you are searching the secondSet and search for 81</w:t>
      </w:r>
    </w:p>
    <w:p w:rsidR="00000000" w:rsidDel="00000000" w:rsidP="00000000" w:rsidRDefault="00000000" w:rsidRPr="00000000" w14:paraId="00000057">
      <w:pPr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Switch so you are searching the secondSet and search for 45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Activity 2b – Exploring Binary Search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Set out the following cards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1408853"/>
            <wp:effectExtent b="0" l="0" r="0" t="0"/>
            <wp:docPr descr="A full deck of cards&#10;&#10;Description automatically generated" id="2092616137" name="image4.png"/>
            <a:graphic>
              <a:graphicData uri="http://schemas.openxmlformats.org/drawingml/2006/picture">
                <pic:pic>
                  <pic:nvPicPr>
                    <pic:cNvPr descr="A full deck of cards&#10;&#10;Description automatically generated"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0885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80" w:right="0" w:hanging="360"/>
        <w:jc w:val="left"/>
        <w:rPr/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Using the linear search on these 5 cards (activity1a.py), what is the execution count to find: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500" w:right="0" w:hanging="360"/>
        <w:jc w:val="left"/>
        <w:rPr/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500" w:right="0" w:hanging="360"/>
        <w:jc w:val="left"/>
        <w:rPr/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500" w:right="0" w:hanging="360"/>
        <w:jc w:val="left"/>
        <w:rPr/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500" w:right="0" w:hanging="360"/>
        <w:jc w:val="left"/>
        <w:rPr/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500" w:right="0" w:hanging="360"/>
        <w:jc w:val="left"/>
        <w:rPr/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500" w:right="0" w:hanging="360"/>
        <w:jc w:val="left"/>
        <w:rPr/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 (Let’s treat this like an 11)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80" w:right="0" w:hanging="360"/>
        <w:jc w:val="left"/>
        <w:rPr/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would the worst-case execution count be if we used a linear search to find a specific card?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80" w:right="0" w:hanging="360"/>
        <w:jc w:val="left"/>
        <w:rPr/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Using the binary search on these 5 cards (activity2a.py), what is the execution count to find: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500" w:right="0" w:hanging="360"/>
        <w:jc w:val="left"/>
        <w:rPr/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500" w:right="0" w:hanging="360"/>
        <w:jc w:val="left"/>
        <w:rPr/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500" w:right="0" w:hanging="360"/>
        <w:jc w:val="left"/>
        <w:rPr/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500" w:right="0" w:hanging="360"/>
        <w:jc w:val="left"/>
        <w:rPr/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500" w:right="0" w:hanging="360"/>
        <w:jc w:val="left"/>
        <w:rPr/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500" w:right="0" w:hanging="360"/>
        <w:jc w:val="left"/>
        <w:rPr/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 (Let’s treat this like an 11)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80" w:right="0" w:hanging="360"/>
        <w:jc w:val="left"/>
        <w:rPr/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would the worst-case execution count be if we used a binary search to find a specific card?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8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8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Now double the number of cards in your layout by putting out the cards from A-10 in order (let’s treat A as the #1)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8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80" w:right="0" w:hanging="360"/>
        <w:jc w:val="left"/>
        <w:rPr/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Using the binary search on these 10 cards, what is the execution count to find: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500" w:right="0" w:hanging="360"/>
        <w:jc w:val="left"/>
        <w:rPr/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500" w:right="0" w:hanging="360"/>
        <w:jc w:val="left"/>
        <w:rPr/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500" w:right="0" w:hanging="360"/>
        <w:jc w:val="left"/>
        <w:rPr/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500" w:right="0" w:hanging="360"/>
        <w:jc w:val="left"/>
        <w:rPr/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500" w:right="0" w:hanging="360"/>
        <w:jc w:val="left"/>
        <w:rPr/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500" w:right="0" w:hanging="360"/>
        <w:jc w:val="left"/>
        <w:rPr/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 (Let’s treat this like an 11)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80" w:right="0" w:hanging="360"/>
        <w:jc w:val="left"/>
        <w:rPr/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Given the worst case linear search execution counts, complete the table with your prediction of the worst case execution counts of your new algorithm given the length of the list.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36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50"/>
        <w:gridCol w:w="4507"/>
        <w:gridCol w:w="4507"/>
        <w:tblGridChange w:id="0">
          <w:tblGrid>
            <w:gridCol w:w="1350"/>
            <w:gridCol w:w="4507"/>
            <w:gridCol w:w="4507"/>
          </w:tblGrid>
        </w:tblGridChange>
      </w:tblGrid>
      <w:tr>
        <w:trPr>
          <w:cantSplit w:val="0"/>
          <w:trHeight w:val="581" w:hRule="atLeast"/>
          <w:tblHeader w:val="0"/>
        </w:trPr>
        <w:tc>
          <w:tcPr>
            <w:tcBorders>
              <w:top w:color="5d6770" w:space="0" w:sz="8" w:val="single"/>
              <w:left w:color="5d6770" w:space="0" w:sz="8" w:val="single"/>
              <w:bottom w:color="5d6770" w:space="0" w:sz="8" w:val="single"/>
              <w:right w:color="5d6770" w:space="0" w:sz="8" w:val="single"/>
            </w:tcBorders>
            <w:shd w:fill="00adbc" w:val="clear"/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Consolas" w:cs="Consolas" w:eastAsia="Consolas" w:hAnsi="Consolas"/>
                <w:b w:val="1"/>
                <w:color w:val="ffffff"/>
              </w:rPr>
            </w:pPr>
            <w:r w:rsidDel="00000000" w:rsidR="00000000" w:rsidRPr="00000000">
              <w:rPr>
                <w:rFonts w:ascii="Consolas" w:cs="Consolas" w:eastAsia="Consolas" w:hAnsi="Consolas"/>
                <w:b w:val="1"/>
                <w:color w:val="ffffff"/>
                <w:rtl w:val="0"/>
              </w:rPr>
              <w:t xml:space="preserve">List length</w:t>
            </w:r>
          </w:p>
        </w:tc>
        <w:tc>
          <w:tcPr>
            <w:tcBorders>
              <w:top w:color="5d6770" w:space="0" w:sz="8" w:val="single"/>
              <w:left w:color="5d6770" w:space="0" w:sz="8" w:val="single"/>
              <w:bottom w:color="5d6770" w:space="0" w:sz="8" w:val="single"/>
              <w:right w:color="5d6770" w:space="0" w:sz="8" w:val="single"/>
            </w:tcBorders>
            <w:shd w:fill="00adbc" w:val="clear"/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Worst case linear search execution count</w:t>
            </w:r>
          </w:p>
        </w:tc>
        <w:tc>
          <w:tcPr>
            <w:tcBorders>
              <w:top w:color="5d6770" w:space="0" w:sz="8" w:val="single"/>
              <w:left w:color="5d6770" w:space="0" w:sz="8" w:val="single"/>
              <w:bottom w:color="5d6770" w:space="0" w:sz="8" w:val="single"/>
              <w:right w:color="5d6770" w:space="0" w:sz="8" w:val="single"/>
            </w:tcBorders>
            <w:shd w:fill="00adbc" w:val="clear"/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Worst case execution count for new algorithm</w:t>
            </w:r>
          </w:p>
        </w:tc>
      </w:tr>
      <w:tr>
        <w:trPr>
          <w:cantSplit w:val="0"/>
          <w:trHeight w:val="581" w:hRule="atLeast"/>
          <w:tblHeader w:val="0"/>
        </w:trPr>
        <w:tc>
          <w:tcPr>
            <w:tcBorders>
              <w:top w:color="5d6770" w:space="0" w:sz="8" w:val="single"/>
              <w:left w:color="5d6770" w:space="0" w:sz="8" w:val="single"/>
              <w:bottom w:color="5d6770" w:space="0" w:sz="8" w:val="single"/>
              <w:right w:color="5d6770" w:space="0" w:sz="8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1</w:t>
            </w:r>
          </w:p>
        </w:tc>
        <w:tc>
          <w:tcPr>
            <w:tcBorders>
              <w:top w:color="5d6770" w:space="0" w:sz="8" w:val="single"/>
              <w:left w:color="5d6770" w:space="0" w:sz="8" w:val="single"/>
              <w:bottom w:color="5d6770" w:space="0" w:sz="8" w:val="single"/>
              <w:right w:color="5d6770" w:space="0" w:sz="8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5d6770" w:space="0" w:sz="8" w:val="single"/>
              <w:left w:color="5d6770" w:space="0" w:sz="8" w:val="single"/>
              <w:bottom w:color="5d6770" w:space="0" w:sz="8" w:val="single"/>
              <w:right w:color="5d6770" w:space="0" w:sz="8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1" w:hRule="atLeast"/>
          <w:tblHeader w:val="0"/>
        </w:trPr>
        <w:tc>
          <w:tcPr>
            <w:tcBorders>
              <w:top w:color="5d6770" w:space="0" w:sz="8" w:val="single"/>
              <w:left w:color="5d6770" w:space="0" w:sz="8" w:val="single"/>
              <w:bottom w:color="5d6770" w:space="0" w:sz="8" w:val="single"/>
              <w:right w:color="5d6770" w:space="0" w:sz="8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3</w:t>
            </w:r>
          </w:p>
        </w:tc>
        <w:tc>
          <w:tcPr>
            <w:tcBorders>
              <w:top w:color="5d6770" w:space="0" w:sz="8" w:val="single"/>
              <w:left w:color="5d6770" w:space="0" w:sz="8" w:val="single"/>
              <w:bottom w:color="5d6770" w:space="0" w:sz="8" w:val="single"/>
              <w:right w:color="5d6770" w:space="0" w:sz="8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5d6770" w:space="0" w:sz="8" w:val="single"/>
              <w:left w:color="5d6770" w:space="0" w:sz="8" w:val="single"/>
              <w:bottom w:color="5d6770" w:space="0" w:sz="8" w:val="single"/>
              <w:right w:color="5d6770" w:space="0" w:sz="8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1" w:hRule="atLeast"/>
          <w:tblHeader w:val="0"/>
        </w:trPr>
        <w:tc>
          <w:tcPr>
            <w:tcBorders>
              <w:top w:color="5d6770" w:space="0" w:sz="8" w:val="single"/>
              <w:left w:color="5d6770" w:space="0" w:sz="8" w:val="single"/>
              <w:bottom w:color="5d6770" w:space="0" w:sz="8" w:val="single"/>
              <w:right w:color="5d6770" w:space="0" w:sz="8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5</w:t>
            </w:r>
          </w:p>
        </w:tc>
        <w:tc>
          <w:tcPr>
            <w:tcBorders>
              <w:top w:color="5d6770" w:space="0" w:sz="8" w:val="single"/>
              <w:left w:color="5d6770" w:space="0" w:sz="8" w:val="single"/>
              <w:bottom w:color="5d6770" w:space="0" w:sz="8" w:val="single"/>
              <w:right w:color="5d6770" w:space="0" w:sz="8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5d6770" w:space="0" w:sz="8" w:val="single"/>
              <w:left w:color="5d6770" w:space="0" w:sz="8" w:val="single"/>
              <w:bottom w:color="5d6770" w:space="0" w:sz="8" w:val="single"/>
              <w:right w:color="5d6770" w:space="0" w:sz="8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1" w:hRule="atLeast"/>
          <w:tblHeader w:val="0"/>
        </w:trPr>
        <w:tc>
          <w:tcPr>
            <w:tcBorders>
              <w:top w:color="5d6770" w:space="0" w:sz="8" w:val="single"/>
              <w:left w:color="5d6770" w:space="0" w:sz="8" w:val="single"/>
              <w:bottom w:color="5d6770" w:space="0" w:sz="8" w:val="single"/>
              <w:right w:color="5d6770" w:space="0" w:sz="8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9</w:t>
            </w:r>
          </w:p>
        </w:tc>
        <w:tc>
          <w:tcPr>
            <w:tcBorders>
              <w:top w:color="5d6770" w:space="0" w:sz="8" w:val="single"/>
              <w:left w:color="5d6770" w:space="0" w:sz="8" w:val="single"/>
              <w:bottom w:color="5d6770" w:space="0" w:sz="8" w:val="single"/>
              <w:right w:color="5d6770" w:space="0" w:sz="8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tcBorders>
              <w:top w:color="5d6770" w:space="0" w:sz="8" w:val="single"/>
              <w:left w:color="5d6770" w:space="0" w:sz="8" w:val="single"/>
              <w:bottom w:color="5d6770" w:space="0" w:sz="8" w:val="single"/>
              <w:right w:color="5d6770" w:space="0" w:sz="8" w:val="single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80" w:right="0" w:hanging="360"/>
        <w:jc w:val="left"/>
        <w:rPr/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does increasing the length of the list impact the execution count?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80" w:right="0" w:hanging="360"/>
        <w:jc w:val="left"/>
        <w:rPr/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does the execution count for the binary search compare to the execution count for the linear search?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80" w:right="0" w:hanging="360"/>
        <w:jc w:val="left"/>
        <w:rPr/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is a binary search more efficient than a linear search algorithm?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80" w:right="0" w:hanging="360"/>
        <w:jc w:val="left"/>
        <w:rPr/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is one benefit and one limitation of the binary search algorithm?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  <w:t xml:space="preserve">Activity 3a – Introducing Recursion through unplugged activities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  <w:t xml:space="preserve">You will complete two activities to explore the idea of recursion 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Wall walking – Model a program that navigates a robot to a wall and stops before they crash.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Supplies: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/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Method Cards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Coloring – Model a program that colors specific shapes in an image.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Supplies: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/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Method Cards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2160" w:right="0" w:hanging="360"/>
        <w:jc w:val="left"/>
        <w:rPr/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Coloring page</w:t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  <w:t xml:space="preserve">Half the class will do wall walking first, the other half will do coloring first.  When you are done with the first activity, find a group that was doing the other activity and exchange the “method cards”</w:t>
      </w:r>
    </w:p>
    <w:p w:rsidR="00000000" w:rsidDel="00000000" w:rsidP="00000000" w:rsidRDefault="00000000" w:rsidRPr="00000000" w14:paraId="000000B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Directions</w:t>
      </w:r>
    </w:p>
    <w:p w:rsidR="00000000" w:rsidDel="00000000" w:rsidP="00000000" w:rsidRDefault="00000000" w:rsidRPr="00000000" w14:paraId="000000B5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Retrieve all necessary materials listed above.</w:t>
      </w:r>
    </w:p>
    <w:p w:rsidR="00000000" w:rsidDel="00000000" w:rsidP="00000000" w:rsidRDefault="00000000" w:rsidRPr="00000000" w14:paraId="000000B6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One student should be the Computer, and one student will be the Counter.</w:t>
      </w:r>
    </w:p>
    <w:p w:rsidR="00000000" w:rsidDel="00000000" w:rsidP="00000000" w:rsidRDefault="00000000" w:rsidRPr="00000000" w14:paraId="000000B7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The student acting as the Computer starts with the stack of cards. All cards should begin Side A up.</w:t>
      </w:r>
    </w:p>
    <w:p w:rsidR="00000000" w:rsidDel="00000000" w:rsidP="00000000" w:rsidRDefault="00000000" w:rsidRPr="00000000" w14:paraId="000000B8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The Computer will read Side A and do the action indicated by the method.</w:t>
      </w:r>
    </w:p>
    <w:p w:rsidR="00000000" w:rsidDel="00000000" w:rsidP="00000000" w:rsidRDefault="00000000" w:rsidRPr="00000000" w14:paraId="000000B9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Once the Computer has completed the action, they will hand the card to the Counter.</w:t>
      </w:r>
    </w:p>
    <w:p w:rsidR="00000000" w:rsidDel="00000000" w:rsidP="00000000" w:rsidRDefault="00000000" w:rsidRPr="00000000" w14:paraId="000000BA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The Computer will repeat steps 4 and 5 until the card indicates they should stop.</w:t>
      </w:r>
    </w:p>
    <w:p w:rsidR="00000000" w:rsidDel="00000000" w:rsidP="00000000" w:rsidRDefault="00000000" w:rsidRPr="00000000" w14:paraId="000000BB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The Counter will return the requested information once indicated.</w:t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  <w:t xml:space="preserve">Complete this table only when directed by your facilitator to do so:</w:t>
      </w:r>
    </w:p>
    <w:tbl>
      <w:tblPr>
        <w:tblStyle w:val="Table4"/>
        <w:tblW w:w="10800.0" w:type="dxa"/>
        <w:jc w:val="left"/>
        <w:tblInd w:w="-730.0" w:type="dxa"/>
        <w:tblLayout w:type="fixed"/>
        <w:tblLook w:val="0400"/>
      </w:tblPr>
      <w:tblGrid>
        <w:gridCol w:w="4205"/>
        <w:gridCol w:w="3733"/>
        <w:gridCol w:w="2862"/>
        <w:tblGridChange w:id="0">
          <w:tblGrid>
            <w:gridCol w:w="4205"/>
            <w:gridCol w:w="3733"/>
            <w:gridCol w:w="286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5d6770" w:space="0" w:sz="8" w:val="single"/>
              <w:left w:color="5d6770" w:space="0" w:sz="8" w:val="single"/>
              <w:bottom w:color="5d6770" w:space="0" w:sz="8" w:val="single"/>
              <w:right w:color="5d6770" w:space="0" w:sz="8" w:val="single"/>
            </w:tcBorders>
            <w:shd w:fill="00adb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d6770" w:space="0" w:sz="8" w:val="single"/>
              <w:left w:color="5d6770" w:space="0" w:sz="8" w:val="single"/>
              <w:bottom w:color="5d6770" w:space="0" w:sz="8" w:val="single"/>
              <w:right w:color="5d6770" w:space="0" w:sz="8" w:val="single"/>
            </w:tcBorders>
            <w:shd w:fill="00adb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Recursive Call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d6770" w:space="0" w:sz="8" w:val="single"/>
              <w:left w:color="5d6770" w:space="0" w:sz="8" w:val="single"/>
              <w:bottom w:color="5d6770" w:space="0" w:sz="8" w:val="single"/>
              <w:right w:color="5d6770" w:space="0" w:sz="8" w:val="single"/>
            </w:tcBorders>
            <w:shd w:fill="00adb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Base Case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0" w:hRule="atLeast"/>
          <w:tblHeader w:val="0"/>
        </w:trPr>
        <w:tc>
          <w:tcPr>
            <w:tcBorders>
              <w:top w:color="5d6770" w:space="0" w:sz="8" w:val="single"/>
              <w:left w:color="5d6770" w:space="0" w:sz="8" w:val="single"/>
              <w:bottom w:color="5d6770" w:space="0" w:sz="8" w:val="single"/>
              <w:right w:color="5d6770" w:space="0" w:sz="8" w:val="single"/>
            </w:tcBorders>
            <w:tcMar>
              <w:top w:w="288.0" w:type="dxa"/>
              <w:left w:w="288.0" w:type="dxa"/>
              <w:bottom w:w="288.0" w:type="dxa"/>
              <w:right w:w="288.0" w:type="dxa"/>
            </w:tcMar>
          </w:tcPr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Wall Walking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d6770" w:space="0" w:sz="8" w:val="single"/>
              <w:left w:color="5d6770" w:space="0" w:sz="8" w:val="single"/>
              <w:bottom w:color="5d6770" w:space="0" w:sz="8" w:val="single"/>
              <w:right w:color="5d6770" w:space="0" w:sz="8" w:val="single"/>
            </w:tcBorders>
            <w:tcMar>
              <w:top w:w="288.0" w:type="dxa"/>
              <w:left w:w="288.0" w:type="dxa"/>
              <w:bottom w:w="288.0" w:type="dxa"/>
              <w:right w:w="288.0" w:type="dxa"/>
            </w:tcMar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d6770" w:space="0" w:sz="8" w:val="single"/>
              <w:left w:color="5d6770" w:space="0" w:sz="8" w:val="single"/>
              <w:bottom w:color="5d6770" w:space="0" w:sz="8" w:val="single"/>
              <w:right w:color="5d6770" w:space="0" w:sz="8" w:val="single"/>
            </w:tcBorders>
            <w:tcMar>
              <w:top w:w="288.0" w:type="dxa"/>
              <w:left w:w="288.0" w:type="dxa"/>
              <w:bottom w:w="288.0" w:type="dxa"/>
              <w:right w:w="288.0" w:type="dxa"/>
            </w:tcMar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0" w:hRule="atLeast"/>
          <w:tblHeader w:val="0"/>
        </w:trPr>
        <w:tc>
          <w:tcPr>
            <w:tcBorders>
              <w:top w:color="5d6770" w:space="0" w:sz="8" w:val="single"/>
              <w:left w:color="5d6770" w:space="0" w:sz="8" w:val="single"/>
              <w:bottom w:color="5d6770" w:space="0" w:sz="8" w:val="single"/>
              <w:right w:color="5d6770" w:space="0" w:sz="8" w:val="single"/>
            </w:tcBorders>
            <w:tcMar>
              <w:top w:w="288.0" w:type="dxa"/>
              <w:left w:w="288.0" w:type="dxa"/>
              <w:bottom w:w="288.0" w:type="dxa"/>
              <w:right w:w="288.0" w:type="dxa"/>
            </w:tcMar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Coloring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d6770" w:space="0" w:sz="8" w:val="single"/>
              <w:left w:color="5d6770" w:space="0" w:sz="8" w:val="single"/>
              <w:bottom w:color="5d6770" w:space="0" w:sz="8" w:val="single"/>
              <w:right w:color="5d6770" w:space="0" w:sz="8" w:val="single"/>
            </w:tcBorders>
            <w:tcMar>
              <w:top w:w="288.0" w:type="dxa"/>
              <w:left w:w="288.0" w:type="dxa"/>
              <w:bottom w:w="288.0" w:type="dxa"/>
              <w:right w:w="288.0" w:type="dxa"/>
            </w:tcMar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d6770" w:space="0" w:sz="8" w:val="single"/>
              <w:left w:color="5d6770" w:space="0" w:sz="8" w:val="single"/>
              <w:bottom w:color="5d6770" w:space="0" w:sz="8" w:val="single"/>
              <w:right w:color="5d6770" w:space="0" w:sz="8" w:val="single"/>
            </w:tcBorders>
            <w:tcMar>
              <w:top w:w="288.0" w:type="dxa"/>
              <w:left w:w="288.0" w:type="dxa"/>
              <w:bottom w:w="288.0" w:type="dxa"/>
              <w:right w:w="288.0" w:type="dxa"/>
            </w:tcMar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  <w:t xml:space="preserve">Activity 3b – Exploring Recursion in Code</w:t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b w:val="1"/>
          <w:rtl w:val="0"/>
        </w:rPr>
        <w:t xml:space="preserve">Problem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/>
        <w:drawing>
          <wp:inline distB="0" distT="0" distL="0" distR="0">
            <wp:extent cx="2766300" cy="960203"/>
            <wp:effectExtent b="0" l="0" r="0" t="0"/>
            <wp:docPr id="209261614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66300" cy="96020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  <w:t xml:space="preserve">What is the base case?</w:t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  <w:t xml:space="preserve">What is the recursive call?</w:t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  <w:t xml:space="preserve">Trace the code segment in the space below to determine the output of the call </w:t>
      </w:r>
      <w:r w:rsidDel="00000000" w:rsidR="00000000" w:rsidRPr="00000000">
        <w:rPr>
          <w:b w:val="1"/>
          <w:rtl w:val="0"/>
        </w:rPr>
        <w:t xml:space="preserve">mystery(10)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D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b w:val="1"/>
          <w:rtl w:val="0"/>
        </w:rPr>
        <w:t xml:space="preserve">Problem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/>
        <w:drawing>
          <wp:inline distB="0" distT="0" distL="0" distR="0">
            <wp:extent cx="2949196" cy="937341"/>
            <wp:effectExtent b="0" l="0" r="0" t="0"/>
            <wp:docPr descr="A black background with white text&#10;&#10;Description automatically generated" id="2092616139" name="image3.png"/>
            <a:graphic>
              <a:graphicData uri="http://schemas.openxmlformats.org/drawingml/2006/picture">
                <pic:pic>
                  <pic:nvPicPr>
                    <pic:cNvPr descr="A black background with white text&#10;&#10;Description automatically generated"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49196" cy="93734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tl w:val="0"/>
        </w:rPr>
        <w:t xml:space="preserve">What is the base case?</w:t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tl w:val="0"/>
        </w:rPr>
        <w:t xml:space="preserve">What is the recursive call?</w:t>
      </w:r>
    </w:p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  <w:t xml:space="preserve">Trace the code segment in the space below to determine the output of the call </w:t>
      </w:r>
      <w:r w:rsidDel="00000000" w:rsidR="00000000" w:rsidRPr="00000000">
        <w:rPr>
          <w:b w:val="1"/>
          <w:rtl w:val="0"/>
        </w:rPr>
        <w:t xml:space="preserve">division(14)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E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rtl w:val="0"/>
        </w:rPr>
        <w:t xml:space="preserve">Activity 3c</w:t>
      </w:r>
    </w:p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rtl w:val="0"/>
        </w:rPr>
        <w:t xml:space="preserve">Re-examine the Scratch code listed below and identify the recursive call and the base case in each.</w:t>
      </w:r>
    </w:p>
    <w:tbl>
      <w:tblPr>
        <w:tblStyle w:val="Table5"/>
        <w:tblW w:w="10800.0" w:type="dxa"/>
        <w:jc w:val="left"/>
        <w:tblInd w:w="-730.0" w:type="dxa"/>
        <w:tblLayout w:type="fixed"/>
        <w:tblLook w:val="0400"/>
      </w:tblPr>
      <w:tblGrid>
        <w:gridCol w:w="3150"/>
        <w:gridCol w:w="3420"/>
        <w:gridCol w:w="4230"/>
        <w:tblGridChange w:id="0">
          <w:tblGrid>
            <w:gridCol w:w="3150"/>
            <w:gridCol w:w="3420"/>
            <w:gridCol w:w="423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5d6770" w:space="0" w:sz="8" w:val="single"/>
              <w:left w:color="5d6770" w:space="0" w:sz="8" w:val="single"/>
              <w:bottom w:color="5d6770" w:space="0" w:sz="8" w:val="single"/>
              <w:right w:color="5d6770" w:space="0" w:sz="8" w:val="single"/>
            </w:tcBorders>
            <w:shd w:fill="00adb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d6770" w:space="0" w:sz="8" w:val="single"/>
              <w:left w:color="5d6770" w:space="0" w:sz="8" w:val="single"/>
              <w:bottom w:color="5d6770" w:space="0" w:sz="8" w:val="single"/>
              <w:right w:color="5d6770" w:space="0" w:sz="8" w:val="single"/>
            </w:tcBorders>
            <w:shd w:fill="00adb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Recursive Call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d6770" w:space="0" w:sz="8" w:val="single"/>
              <w:left w:color="5d6770" w:space="0" w:sz="8" w:val="single"/>
              <w:bottom w:color="5d6770" w:space="0" w:sz="8" w:val="single"/>
              <w:right w:color="5d6770" w:space="0" w:sz="8" w:val="single"/>
            </w:tcBorders>
            <w:shd w:fill="00adb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Base Case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0" w:hRule="atLeast"/>
          <w:tblHeader w:val="0"/>
        </w:trPr>
        <w:tc>
          <w:tcPr>
            <w:tcBorders>
              <w:top w:color="5d6770" w:space="0" w:sz="8" w:val="single"/>
              <w:left w:color="5d6770" w:space="0" w:sz="8" w:val="single"/>
              <w:bottom w:color="5d6770" w:space="0" w:sz="8" w:val="single"/>
              <w:right w:color="5d6770" w:space="0" w:sz="8" w:val="single"/>
            </w:tcBorders>
            <w:tcMar>
              <w:top w:w="288.0" w:type="dxa"/>
              <w:left w:w="288.0" w:type="dxa"/>
              <w:bottom w:w="288.0" w:type="dxa"/>
              <w:right w:w="288.0" w:type="dxa"/>
            </w:tcMar>
          </w:tcPr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Fractal Fern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d6770" w:space="0" w:sz="8" w:val="single"/>
              <w:left w:color="5d6770" w:space="0" w:sz="8" w:val="single"/>
              <w:bottom w:color="5d6770" w:space="0" w:sz="8" w:val="single"/>
              <w:right w:color="5d6770" w:space="0" w:sz="8" w:val="single"/>
            </w:tcBorders>
            <w:tcMar>
              <w:top w:w="288.0" w:type="dxa"/>
              <w:left w:w="288.0" w:type="dxa"/>
              <w:bottom w:w="288.0" w:type="dxa"/>
              <w:right w:w="288.0" w:type="dxa"/>
            </w:tcMar>
          </w:tcPr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d6770" w:space="0" w:sz="8" w:val="single"/>
              <w:left w:color="5d6770" w:space="0" w:sz="8" w:val="single"/>
              <w:bottom w:color="5d6770" w:space="0" w:sz="8" w:val="single"/>
              <w:right w:color="5d6770" w:space="0" w:sz="8" w:val="single"/>
            </w:tcBorders>
            <w:tcMar>
              <w:top w:w="288.0" w:type="dxa"/>
              <w:left w:w="288.0" w:type="dxa"/>
              <w:bottom w:w="288.0" w:type="dxa"/>
              <w:right w:w="288.0" w:type="dxa"/>
            </w:tcMar>
          </w:tcPr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0" w:hRule="atLeast"/>
          <w:tblHeader w:val="0"/>
        </w:trPr>
        <w:tc>
          <w:tcPr>
            <w:tcBorders>
              <w:top w:color="5d6770" w:space="0" w:sz="8" w:val="single"/>
              <w:left w:color="5d6770" w:space="0" w:sz="8" w:val="single"/>
              <w:bottom w:color="5d6770" w:space="0" w:sz="8" w:val="single"/>
              <w:right w:color="5d6770" w:space="0" w:sz="8" w:val="single"/>
            </w:tcBorders>
            <w:tcMar>
              <w:top w:w="288.0" w:type="dxa"/>
              <w:left w:w="288.0" w:type="dxa"/>
              <w:bottom w:w="288.0" w:type="dxa"/>
              <w:right w:w="288.0" w:type="dxa"/>
            </w:tcMar>
          </w:tcPr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Sierpinski Triangle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d6770" w:space="0" w:sz="8" w:val="single"/>
              <w:left w:color="5d6770" w:space="0" w:sz="8" w:val="single"/>
              <w:bottom w:color="5d6770" w:space="0" w:sz="8" w:val="single"/>
              <w:right w:color="5d6770" w:space="0" w:sz="8" w:val="single"/>
            </w:tcBorders>
            <w:tcMar>
              <w:top w:w="288.0" w:type="dxa"/>
              <w:left w:w="288.0" w:type="dxa"/>
              <w:bottom w:w="288.0" w:type="dxa"/>
              <w:right w:w="288.0" w:type="dxa"/>
            </w:tcMar>
          </w:tcPr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d6770" w:space="0" w:sz="8" w:val="single"/>
              <w:left w:color="5d6770" w:space="0" w:sz="8" w:val="single"/>
              <w:bottom w:color="5d6770" w:space="0" w:sz="8" w:val="single"/>
              <w:right w:color="5d6770" w:space="0" w:sz="8" w:val="single"/>
            </w:tcBorders>
            <w:tcMar>
              <w:top w:w="288.0" w:type="dxa"/>
              <w:left w:w="288.0" w:type="dxa"/>
              <w:bottom w:w="288.0" w:type="dxa"/>
              <w:right w:w="288.0" w:type="dxa"/>
            </w:tcMar>
          </w:tcPr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rPr/>
      </w:pPr>
      <w:r w:rsidDel="00000000" w:rsidR="00000000" w:rsidRPr="00000000">
        <w:rPr>
          <w:rtl w:val="0"/>
        </w:rPr>
        <w:t xml:space="preserve">Activity 3d</w:t>
      </w:r>
    </w:p>
    <w:p w:rsidR="00000000" w:rsidDel="00000000" w:rsidP="00000000" w:rsidRDefault="00000000" w:rsidRPr="00000000" w14:paraId="000000F7">
      <w:pPr>
        <w:rPr/>
      </w:pPr>
      <w:r w:rsidDel="00000000" w:rsidR="00000000" w:rsidRPr="00000000">
        <w:rPr>
          <w:rtl w:val="0"/>
        </w:rPr>
        <w:t xml:space="preserve">Consider two different recursive implementations of the Binary Search algorithm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activity3_version1.py  models the code your textbook authors use in section 5.4</w:t>
        <w:br w:type="textWrapping"/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activity3_version2.py mimics the code that Code.org uses in the CS-A curriculum</w:t>
      </w:r>
    </w:p>
    <w:p w:rsidR="00000000" w:rsidDel="00000000" w:rsidP="00000000" w:rsidRDefault="00000000" w:rsidRPr="00000000" w14:paraId="000000F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version 1, what is the base case?</w:t>
      </w:r>
    </w:p>
    <w:p w:rsidR="00000000" w:rsidDel="00000000" w:rsidP="00000000" w:rsidRDefault="00000000" w:rsidRPr="00000000" w14:paraId="000000F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version 1, what is the recursive call?</w:t>
      </w:r>
    </w:p>
    <w:p w:rsidR="00000000" w:rsidDel="00000000" w:rsidP="00000000" w:rsidRDefault="00000000" w:rsidRPr="00000000" w14:paraId="0000010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how version 1 works.</w:t>
      </w:r>
    </w:p>
    <w:p w:rsidR="00000000" w:rsidDel="00000000" w:rsidP="00000000" w:rsidRDefault="00000000" w:rsidRPr="00000000" w14:paraId="000001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version 2, what is the base case?</w:t>
      </w:r>
    </w:p>
    <w:p w:rsidR="00000000" w:rsidDel="00000000" w:rsidP="00000000" w:rsidRDefault="00000000" w:rsidRPr="00000000" w14:paraId="000001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version 2, what is the recursive call?</w:t>
      </w:r>
    </w:p>
    <w:p w:rsidR="00000000" w:rsidDel="00000000" w:rsidP="00000000" w:rsidRDefault="00000000" w:rsidRPr="00000000" w14:paraId="000001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how version 2 works.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nsolas"/>
  <w:font w:name="Courier New"/>
  <w:font w:name="Play">
    <w:embedRegular w:fontKey="{00000000-0000-0000-0000-000000000000}" r:id="rId1" w:subsetted="0"/>
    <w:embedBold w:fontKey="{00000000-0000-0000-0000-000000000000}" r:id="rId2" w:subsetted="0"/>
  </w:font>
  <w:font w:name="Aptos"/>
  <w:font w:name="Robot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Noto Sans Symbols">
    <w:embedRegular w:fontKey="{00000000-0000-0000-0000-000000000000}" r:id="rId7" w:subsetted="0"/>
    <w:embedBold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80" w:hanging="360"/>
      </w:pPr>
      <w:rPr/>
    </w:lvl>
    <w:lvl w:ilvl="1">
      <w:start w:val="1"/>
      <w:numFmt w:val="lowerLetter"/>
      <w:lvlText w:val="%2."/>
      <w:lvlJc w:val="left"/>
      <w:pPr>
        <w:ind w:left="1500" w:hanging="360"/>
      </w:pPr>
      <w:rPr/>
    </w:lvl>
    <w:lvl w:ilvl="2">
      <w:start w:val="1"/>
      <w:numFmt w:val="lowerRoman"/>
      <w:lvlText w:val="%3."/>
      <w:lvlJc w:val="right"/>
      <w:pPr>
        <w:ind w:left="2220" w:hanging="180"/>
      </w:pPr>
      <w:rPr/>
    </w:lvl>
    <w:lvl w:ilvl="3">
      <w:start w:val="1"/>
      <w:numFmt w:val="decimal"/>
      <w:lvlText w:val="%4."/>
      <w:lvlJc w:val="left"/>
      <w:pPr>
        <w:ind w:left="2940" w:hanging="360"/>
      </w:pPr>
      <w:rPr/>
    </w:lvl>
    <w:lvl w:ilvl="4">
      <w:start w:val="1"/>
      <w:numFmt w:val="lowerLetter"/>
      <w:lvlText w:val="%5."/>
      <w:lvlJc w:val="left"/>
      <w:pPr>
        <w:ind w:left="3660" w:hanging="360"/>
      </w:pPr>
      <w:rPr/>
    </w:lvl>
    <w:lvl w:ilvl="5">
      <w:start w:val="1"/>
      <w:numFmt w:val="lowerRoman"/>
      <w:lvlText w:val="%6."/>
      <w:lvlJc w:val="right"/>
      <w:pPr>
        <w:ind w:left="4380" w:hanging="180"/>
      </w:pPr>
      <w:rPr/>
    </w:lvl>
    <w:lvl w:ilvl="6">
      <w:start w:val="1"/>
      <w:numFmt w:val="decimal"/>
      <w:lvlText w:val="%7."/>
      <w:lvlJc w:val="left"/>
      <w:pPr>
        <w:ind w:left="5100" w:hanging="360"/>
      </w:pPr>
      <w:rPr/>
    </w:lvl>
    <w:lvl w:ilvl="7">
      <w:start w:val="1"/>
      <w:numFmt w:val="lowerLetter"/>
      <w:lvlText w:val="%8."/>
      <w:lvlJc w:val="left"/>
      <w:pPr>
        <w:ind w:left="5820" w:hanging="360"/>
      </w:pPr>
      <w:rPr/>
    </w:lvl>
    <w:lvl w:ilvl="8">
      <w:start w:val="1"/>
      <w:numFmt w:val="lowerRoman"/>
      <w:lvlText w:val="%9."/>
      <w:lvlJc w:val="right"/>
      <w:pPr>
        <w:ind w:left="6540" w:hanging="18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boto" w:cs="Roboto" w:eastAsia="Roboto" w:hAnsi="Roboto"/>
        <w:sz w:val="24"/>
        <w:szCs w:val="24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Aptos" w:cs="Aptos" w:eastAsia="Aptos" w:hAnsi="Aptos"/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6C5AE4"/>
    <w:pPr>
      <w:keepNext w:val="1"/>
      <w:keepLines w:val="1"/>
      <w:spacing w:after="0" w:before="40"/>
      <w:outlineLvl w:val="6"/>
    </w:pPr>
    <w:rPr>
      <w:rFonts w:asciiTheme="minorHAnsi" w:cstheme="majorBidi" w:eastAsiaTheme="majorEastAsia" w:hAnsiTheme="minorHAnsi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6C5AE4"/>
    <w:pPr>
      <w:keepNext w:val="1"/>
      <w:keepLines w:val="1"/>
      <w:spacing w:after="0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6C5AE4"/>
    <w:pPr>
      <w:keepNext w:val="1"/>
      <w:keepLines w:val="1"/>
      <w:spacing w:after="0"/>
      <w:outlineLvl w:val="8"/>
    </w:pPr>
    <w:rPr>
      <w:rFonts w:asciiTheme="minorHAnsi" w:cstheme="majorBidi" w:eastAsiaTheme="majorEastAsia" w:hAnsiTheme="minorHAnsi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6C5AE4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6C5AE4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6C5AE4"/>
    <w:rPr>
      <w:rFonts w:asciiTheme="minorHAnsi" w:cstheme="majorBidi" w:eastAsiaTheme="majorEastAsia" w:hAnsiTheme="minorHAnsi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6C5AE4"/>
    <w:rPr>
      <w:rFonts w:asciiTheme="minorHAnsi" w:cstheme="majorBidi" w:eastAsiaTheme="majorEastAsia" w:hAnsiTheme="minorHAnsi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6C5AE4"/>
    <w:rPr>
      <w:rFonts w:asciiTheme="minorHAnsi" w:cstheme="majorBidi" w:eastAsiaTheme="majorEastAsia" w:hAnsiTheme="minorHAnsi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6C5AE4"/>
    <w:rPr>
      <w:rFonts w:asciiTheme="minorHAnsi" w:cstheme="majorBidi" w:eastAsiaTheme="majorEastAsia" w:hAnsiTheme="minorHAnsi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6C5AE4"/>
    <w:rPr>
      <w:rFonts w:asciiTheme="minorHAnsi" w:cstheme="majorBidi" w:eastAsiaTheme="majorEastAsia" w:hAnsiTheme="minorHAnsi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6C5AE4"/>
    <w:rPr>
      <w:rFonts w:asciiTheme="minorHAnsi" w:cstheme="majorBidi" w:eastAsiaTheme="majorEastAsia" w:hAnsiTheme="minorHAnsi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6C5AE4"/>
    <w:rPr>
      <w:rFonts w:asciiTheme="minorHAnsi" w:cstheme="majorBidi" w:eastAsiaTheme="majorEastAsia" w:hAnsiTheme="minorHAnsi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6C5AE4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6C5AE4"/>
    <w:rPr>
      <w:rFonts w:asciiTheme="minorHAnsi" w:cstheme="majorBidi" w:eastAsiaTheme="majorEastAsia" w:hAnsiTheme="minorHAnsi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6C5AE4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6C5AE4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6C5AE4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6C5AE4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6C5AE4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C5AE4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6C5AE4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rFonts w:ascii="Aptos" w:cs="Aptos" w:eastAsia="Aptos" w:hAnsi="Aptos"/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5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Roboto-regular.ttf"/><Relationship Id="rId4" Type="http://schemas.openxmlformats.org/officeDocument/2006/relationships/font" Target="fonts/Roboto-bold.ttf"/><Relationship Id="rId5" Type="http://schemas.openxmlformats.org/officeDocument/2006/relationships/font" Target="fonts/Roboto-italic.ttf"/><Relationship Id="rId6" Type="http://schemas.openxmlformats.org/officeDocument/2006/relationships/font" Target="fonts/Roboto-boldItalic.ttf"/><Relationship Id="rId7" Type="http://schemas.openxmlformats.org/officeDocument/2006/relationships/font" Target="fonts/NotoSansSymbols-regular.ttf"/><Relationship Id="rId8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recM0Lu2OUGF9O5OJpg9AZgnDw==">CgMxLjA4AHIhMUlnVjQxTTBzWDd3Y3NpNzllZ19GcVhmX0RFTXlXRzd1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2024-09-26T13:50:00Z</dcterms:created>
  <dc:creator>Ben Schafer</dc:creator>
</cp:coreProperties>
</file>